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40" w:rsidRDefault="00C30C40" w:rsidP="00C30C40">
      <w:pPr>
        <w:spacing w:after="0" w:line="240" w:lineRule="auto"/>
        <w:jc w:val="center"/>
        <w:rPr>
          <w:rFonts w:ascii="Arial Narrow" w:hAnsi="Arial Narrow"/>
          <w:b/>
        </w:rPr>
      </w:pPr>
    </w:p>
    <w:p w:rsidR="00C30C40" w:rsidRDefault="00C30C40" w:rsidP="00C30C40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EDUCATION</w:t>
      </w:r>
    </w:p>
    <w:p w:rsidR="00C30C40" w:rsidRDefault="00C30C40" w:rsidP="00C30C40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Residency in Internal Medicine | UMDNJ-University Hospital | Newark, NJ | July 1986-June 1989</w:t>
      </w:r>
    </w:p>
    <w:p w:rsidR="00C30C40" w:rsidRDefault="00C30C40" w:rsidP="00C30C40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MD Degree | UMDNJ | </w:t>
      </w:r>
      <w:r w:rsidR="00712887">
        <w:rPr>
          <w:rFonts w:ascii="Arial Narrow" w:hAnsi="Arial Narrow"/>
        </w:rPr>
        <w:t>Newark, NJ | September 1981-December</w:t>
      </w:r>
      <w:r>
        <w:rPr>
          <w:rFonts w:ascii="Arial Narrow" w:hAnsi="Arial Narrow"/>
        </w:rPr>
        <w:t xml:space="preserve"> 1985</w:t>
      </w:r>
    </w:p>
    <w:p w:rsidR="00C30C40" w:rsidRDefault="00C30C40" w:rsidP="00C30C40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Bachelors of Science, Biology | Penn State University June 1978-February 1980</w:t>
      </w:r>
    </w:p>
    <w:p w:rsidR="00C30C40" w:rsidRDefault="00C30C40" w:rsidP="00C30C40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Lafayette College | September 1975-June 1977</w:t>
      </w:r>
    </w:p>
    <w:p w:rsidR="00C30C40" w:rsidRDefault="00C30C40" w:rsidP="00C30C40">
      <w:pPr>
        <w:spacing w:after="0" w:line="240" w:lineRule="auto"/>
        <w:jc w:val="center"/>
        <w:rPr>
          <w:rFonts w:ascii="Arial Narrow" w:hAnsi="Arial Narrow"/>
        </w:rPr>
      </w:pPr>
    </w:p>
    <w:p w:rsidR="00C30C40" w:rsidRDefault="00C30C40" w:rsidP="00C30C40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LICENSURE AND CERTIFICATIONS</w:t>
      </w:r>
    </w:p>
    <w:p w:rsidR="00C30C40" w:rsidRDefault="00831EF9" w:rsidP="00C30C40">
      <w:pPr>
        <w:spacing w:after="0" w:line="240" w:lineRule="auto"/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DEA License</w:t>
      </w:r>
      <w:r w:rsidR="00C30C40">
        <w:rPr>
          <w:rFonts w:ascii="Arial Narrow" w:hAnsi="Arial Narrow"/>
        </w:rPr>
        <w:t xml:space="preserve">| </w:t>
      </w:r>
      <w:r>
        <w:rPr>
          <w:rFonts w:ascii="Arial Narrow" w:hAnsi="Arial Narrow"/>
        </w:rPr>
        <w:t xml:space="preserve">Oregon </w:t>
      </w:r>
      <w:r w:rsidR="00C30C40">
        <w:rPr>
          <w:rFonts w:ascii="Arial Narrow" w:hAnsi="Arial Narrow"/>
        </w:rPr>
        <w:t>BS1500784</w:t>
      </w:r>
    </w:p>
    <w:p w:rsidR="00831EF9" w:rsidRDefault="00831EF9" w:rsidP="00C30C40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Washington FS6004460</w:t>
      </w:r>
    </w:p>
    <w:p w:rsidR="00C30C40" w:rsidRDefault="00C30C40" w:rsidP="00C30C40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UPIN | E57953</w:t>
      </w:r>
    </w:p>
    <w:p w:rsidR="00C30C40" w:rsidRDefault="00C30C40" w:rsidP="00C30C40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NPI | 1366486912</w:t>
      </w:r>
    </w:p>
    <w:p w:rsidR="00C30C40" w:rsidRDefault="00831EF9" w:rsidP="00C30C40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Oregon MD</w:t>
      </w:r>
      <w:r w:rsidR="00C30C40">
        <w:rPr>
          <w:rFonts w:ascii="Arial Narrow" w:hAnsi="Arial Narrow"/>
        </w:rPr>
        <w:t>19990</w:t>
      </w:r>
    </w:p>
    <w:p w:rsidR="00831EF9" w:rsidRDefault="00831EF9" w:rsidP="00C30C40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Washington MD60022444</w:t>
      </w:r>
    </w:p>
    <w:p w:rsidR="00C30C40" w:rsidRDefault="00C30C40" w:rsidP="00C30C40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New Zealand MD | 63867 | Permissible to expire</w:t>
      </w:r>
    </w:p>
    <w:p w:rsidR="00C30C40" w:rsidRDefault="00C30C40" w:rsidP="00C30C40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New Jersey MD | 51504 | Relinquished due to relocation</w:t>
      </w:r>
    </w:p>
    <w:p w:rsidR="00C30C40" w:rsidRDefault="00C30C40" w:rsidP="00C30C40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Pennsylvania MD | 041390 | Relinquished due to relocation</w:t>
      </w:r>
    </w:p>
    <w:p w:rsidR="00C30C40" w:rsidRDefault="00C30C40" w:rsidP="00C30C40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Board Certification Internal Medicine | 1995; Recertified 2012</w:t>
      </w:r>
    </w:p>
    <w:p w:rsidR="00C30C40" w:rsidRDefault="007C60E4" w:rsidP="00C30C40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BLS | 2/2019</w:t>
      </w:r>
    </w:p>
    <w:p w:rsidR="00C30C40" w:rsidRDefault="007C60E4" w:rsidP="00C30C40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ACLS | 2/2019</w:t>
      </w:r>
    </w:p>
    <w:p w:rsidR="00C30C40" w:rsidRDefault="00C30C40" w:rsidP="00C30C40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ATLS | </w:t>
      </w:r>
      <w:r w:rsidR="007C60E4">
        <w:rPr>
          <w:rFonts w:ascii="Arial Narrow" w:hAnsi="Arial Narrow"/>
        </w:rPr>
        <w:t>10/</w:t>
      </w:r>
      <w:r>
        <w:rPr>
          <w:rFonts w:ascii="Arial Narrow" w:hAnsi="Arial Narrow"/>
        </w:rPr>
        <w:t>2018</w:t>
      </w:r>
    </w:p>
    <w:p w:rsidR="00C30C40" w:rsidRDefault="00F5152C" w:rsidP="00C30C40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PALS | </w:t>
      </w:r>
      <w:r w:rsidR="007C60E4">
        <w:rPr>
          <w:rFonts w:ascii="Arial Narrow" w:hAnsi="Arial Narrow"/>
        </w:rPr>
        <w:t>5/</w:t>
      </w:r>
      <w:r>
        <w:rPr>
          <w:rFonts w:ascii="Arial Narrow" w:hAnsi="Arial Narrow"/>
        </w:rPr>
        <w:t>2018</w:t>
      </w:r>
    </w:p>
    <w:p w:rsidR="00C30C40" w:rsidRDefault="00C30C40" w:rsidP="00D9223E">
      <w:pPr>
        <w:spacing w:after="0" w:line="240" w:lineRule="auto"/>
        <w:ind w:firstLine="720"/>
        <w:contextualSpacing/>
        <w:jc w:val="center"/>
        <w:rPr>
          <w:rFonts w:ascii="Arial Narrow" w:hAnsi="Arial Narrow"/>
          <w:b/>
        </w:rPr>
      </w:pPr>
    </w:p>
    <w:p w:rsidR="00DF3042" w:rsidRDefault="00D9223E" w:rsidP="00DF3042">
      <w:pPr>
        <w:spacing w:after="0" w:line="240" w:lineRule="auto"/>
        <w:ind w:firstLine="720"/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PROFESSIONAL EXPERIENCE</w:t>
      </w:r>
    </w:p>
    <w:p w:rsidR="00712887" w:rsidRDefault="00712887" w:rsidP="00DF3042">
      <w:pPr>
        <w:spacing w:after="0" w:line="240" w:lineRule="auto"/>
        <w:ind w:firstLine="720"/>
        <w:contextualSpacing/>
        <w:jc w:val="center"/>
        <w:rPr>
          <w:rFonts w:ascii="Arial Narrow" w:hAnsi="Arial Narrow"/>
          <w:b/>
        </w:rPr>
      </w:pPr>
    </w:p>
    <w:p w:rsidR="00712887" w:rsidRDefault="00712887" w:rsidP="00DF3042">
      <w:pPr>
        <w:spacing w:after="0" w:line="240" w:lineRule="auto"/>
        <w:ind w:firstLine="720"/>
        <w:contextualSpacing/>
        <w:jc w:val="center"/>
        <w:rPr>
          <w:rFonts w:ascii="Arial Narrow" w:hAnsi="Arial Narrow"/>
          <w:b/>
        </w:rPr>
      </w:pPr>
    </w:p>
    <w:p w:rsidR="00712887" w:rsidRPr="00DF3042" w:rsidRDefault="00712887" w:rsidP="00712887">
      <w:pPr>
        <w:pStyle w:val="ListParagraph"/>
        <w:spacing w:after="0" w:line="240" w:lineRule="auto"/>
        <w:rPr>
          <w:rFonts w:ascii="Arial Narrow" w:hAnsi="Arial Narrow"/>
          <w:b/>
        </w:rPr>
      </w:pPr>
    </w:p>
    <w:p w:rsidR="00712887" w:rsidRDefault="00712887" w:rsidP="00582A59">
      <w:pPr>
        <w:spacing w:after="0" w:line="240" w:lineRule="auto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ED Staff Physician</w:t>
      </w:r>
      <w:r w:rsidR="007742EA">
        <w:rPr>
          <w:rFonts w:ascii="Arial Narrow" w:hAnsi="Arial Narrow"/>
          <w:b/>
        </w:rPr>
        <w:t>: Emergency Room &amp; Hospitalist Coverage</w:t>
      </w:r>
    </w:p>
    <w:p w:rsidR="00712887" w:rsidRPr="00712887" w:rsidRDefault="00712887" w:rsidP="0071288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Columbia Basin Hospital, Ephrata, Washington                                                                       October 2016- Present</w:t>
      </w:r>
    </w:p>
    <w:p w:rsidR="00DF3042" w:rsidRPr="00712887" w:rsidRDefault="00712887" w:rsidP="00712887">
      <w:pPr>
        <w:pStyle w:val="ListParagraph"/>
        <w:numPr>
          <w:ilvl w:val="0"/>
          <w:numId w:val="23"/>
        </w:num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Rural Emergency Department with 5,000 annual visits</w:t>
      </w:r>
    </w:p>
    <w:p w:rsidR="00712887" w:rsidRPr="00712887" w:rsidRDefault="00712887" w:rsidP="00712887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Single coverage 24-hour shifts</w:t>
      </w:r>
    </w:p>
    <w:p w:rsidR="00712887" w:rsidRPr="00712887" w:rsidRDefault="00712887" w:rsidP="00712887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No specialist coverage</w:t>
      </w:r>
    </w:p>
    <w:p w:rsidR="00712887" w:rsidRPr="00712887" w:rsidRDefault="00712887" w:rsidP="00712887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Responsible for ED care, transfers and admitting patients</w:t>
      </w:r>
    </w:p>
    <w:p w:rsidR="00712887" w:rsidRPr="00712887" w:rsidRDefault="00712887" w:rsidP="00712887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Hospitalist coverage for limited admissions</w:t>
      </w:r>
    </w:p>
    <w:p w:rsidR="00712887" w:rsidRPr="00712887" w:rsidRDefault="00712887" w:rsidP="00712887">
      <w:pPr>
        <w:pStyle w:val="ListParagraph"/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</w:t>
      </w:r>
    </w:p>
    <w:p w:rsidR="00872A45" w:rsidRDefault="00872A45" w:rsidP="00872A45">
      <w:pPr>
        <w:spacing w:after="0" w:line="240" w:lineRule="auto"/>
        <w:contextualSpacing/>
        <w:rPr>
          <w:rFonts w:ascii="Arial Narrow" w:hAnsi="Arial Narrow"/>
          <w:b/>
        </w:rPr>
      </w:pPr>
      <w:r w:rsidRPr="00DF3042">
        <w:rPr>
          <w:rFonts w:ascii="Arial Narrow" w:hAnsi="Arial Narrow"/>
          <w:b/>
        </w:rPr>
        <w:t>ED Staff Physician</w:t>
      </w:r>
      <w:r>
        <w:rPr>
          <w:rFonts w:ascii="Arial Narrow" w:hAnsi="Arial Narrow"/>
          <w:b/>
        </w:rPr>
        <w:t>: Emergency Room</w:t>
      </w:r>
    </w:p>
    <w:p w:rsidR="00872A45" w:rsidRPr="00DF3042" w:rsidRDefault="00872A45" w:rsidP="00872A45">
      <w:pPr>
        <w:spacing w:after="0"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Forks Community Hospital, Forks, Washington</w:t>
      </w:r>
    </w:p>
    <w:p w:rsidR="00872A45" w:rsidRPr="00712887" w:rsidRDefault="00872A45" w:rsidP="00872A45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Rural Emergency Department with 6,000 annual visits                                          December 2016-June 2016</w:t>
      </w:r>
    </w:p>
    <w:p w:rsidR="00872A45" w:rsidRPr="00606E38" w:rsidRDefault="00872A45" w:rsidP="00872A45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Single coverage 24-hour shifts</w:t>
      </w:r>
    </w:p>
    <w:p w:rsidR="00872A45" w:rsidRPr="00712887" w:rsidRDefault="00872A45" w:rsidP="00872A45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Surgical, Anesthetist, OB backup</w:t>
      </w:r>
    </w:p>
    <w:p w:rsidR="00872A45" w:rsidRDefault="00872A45" w:rsidP="00582A59">
      <w:pPr>
        <w:spacing w:after="0" w:line="240" w:lineRule="auto"/>
        <w:contextualSpacing/>
        <w:rPr>
          <w:rFonts w:ascii="Arial Narrow" w:hAnsi="Arial Narrow"/>
          <w:b/>
        </w:rPr>
      </w:pPr>
    </w:p>
    <w:p w:rsidR="00872A45" w:rsidRDefault="00872A45" w:rsidP="00582A59">
      <w:pPr>
        <w:spacing w:after="0" w:line="240" w:lineRule="auto"/>
        <w:contextualSpacing/>
        <w:rPr>
          <w:rFonts w:ascii="Arial Narrow" w:hAnsi="Arial Narrow"/>
          <w:b/>
        </w:rPr>
      </w:pPr>
    </w:p>
    <w:p w:rsidR="00BA669C" w:rsidRDefault="00BA669C" w:rsidP="00582A59">
      <w:pPr>
        <w:spacing w:after="0" w:line="240" w:lineRule="auto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ED Staff Physician</w:t>
      </w:r>
      <w:r w:rsidR="007742EA">
        <w:rPr>
          <w:rFonts w:ascii="Arial Narrow" w:hAnsi="Arial Narrow"/>
          <w:b/>
        </w:rPr>
        <w:t>: Emergency Room</w:t>
      </w:r>
    </w:p>
    <w:p w:rsidR="00BA669C" w:rsidRPr="00BA669C" w:rsidRDefault="00BA669C" w:rsidP="00582A59">
      <w:pPr>
        <w:spacing w:after="0" w:line="240" w:lineRule="auto"/>
        <w:contextualSpacing/>
        <w:rPr>
          <w:rFonts w:ascii="Arial Narrow" w:hAnsi="Arial Narrow"/>
        </w:rPr>
      </w:pPr>
      <w:r w:rsidRPr="00BA669C">
        <w:rPr>
          <w:rFonts w:ascii="Arial Narrow" w:hAnsi="Arial Narrow"/>
          <w:i/>
        </w:rPr>
        <w:t>Ocean Beach Hospital</w:t>
      </w:r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Ilwac</w:t>
      </w:r>
      <w:r w:rsidR="00DF3042">
        <w:rPr>
          <w:rFonts w:ascii="Arial Narrow" w:hAnsi="Arial Narrow"/>
        </w:rPr>
        <w:t>o</w:t>
      </w:r>
      <w:proofErr w:type="spellEnd"/>
      <w:r w:rsidR="00DF3042">
        <w:rPr>
          <w:rFonts w:ascii="Arial Narrow" w:hAnsi="Arial Narrow"/>
        </w:rPr>
        <w:t>, Washington</w:t>
      </w:r>
      <w:r w:rsidR="00DF3042">
        <w:rPr>
          <w:rFonts w:ascii="Arial Narrow" w:hAnsi="Arial Narrow"/>
        </w:rPr>
        <w:tab/>
      </w:r>
      <w:r w:rsidR="00DF3042">
        <w:rPr>
          <w:rFonts w:ascii="Arial Narrow" w:hAnsi="Arial Narrow"/>
        </w:rPr>
        <w:tab/>
      </w:r>
      <w:r w:rsidR="00DF3042">
        <w:rPr>
          <w:rFonts w:ascii="Arial Narrow" w:hAnsi="Arial Narrow"/>
        </w:rPr>
        <w:tab/>
      </w:r>
      <w:r w:rsidR="00DF3042">
        <w:rPr>
          <w:rFonts w:ascii="Arial Narrow" w:hAnsi="Arial Narrow"/>
        </w:rPr>
        <w:tab/>
        <w:t xml:space="preserve">                         </w:t>
      </w:r>
      <w:r w:rsidR="00F11FFB">
        <w:rPr>
          <w:rFonts w:ascii="Arial Narrow" w:hAnsi="Arial Narrow"/>
        </w:rPr>
        <w:t xml:space="preserve">     </w:t>
      </w:r>
      <w:r w:rsidR="00DF3042">
        <w:rPr>
          <w:rFonts w:ascii="Arial Narrow" w:hAnsi="Arial Narrow"/>
        </w:rPr>
        <w:t>May 2016-October 2016</w:t>
      </w:r>
    </w:p>
    <w:p w:rsidR="00BA669C" w:rsidRDefault="00BA669C" w:rsidP="00BA669C">
      <w:pPr>
        <w:pStyle w:val="ListParagraph"/>
        <w:numPr>
          <w:ilvl w:val="0"/>
          <w:numId w:val="16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Rural Emergency Room with 10,000 annual visits</w:t>
      </w:r>
    </w:p>
    <w:p w:rsidR="00BA669C" w:rsidRDefault="00BA669C" w:rsidP="00BA669C">
      <w:pPr>
        <w:pStyle w:val="ListParagraph"/>
        <w:numPr>
          <w:ilvl w:val="0"/>
          <w:numId w:val="16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Single coverage 24-hour shifts</w:t>
      </w:r>
    </w:p>
    <w:p w:rsidR="00BA669C" w:rsidRPr="00BA669C" w:rsidRDefault="00BA669C" w:rsidP="00BA669C">
      <w:pPr>
        <w:pStyle w:val="ListParagraph"/>
        <w:numPr>
          <w:ilvl w:val="0"/>
          <w:numId w:val="16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Surgery, anesthetist backup; responsible for ER care, transfers and admitting orders</w:t>
      </w:r>
    </w:p>
    <w:p w:rsidR="00BA669C" w:rsidRDefault="00BA669C" w:rsidP="00582A59">
      <w:pPr>
        <w:spacing w:after="0" w:line="240" w:lineRule="auto"/>
        <w:contextualSpacing/>
        <w:rPr>
          <w:rFonts w:ascii="Arial Narrow" w:hAnsi="Arial Narrow"/>
          <w:b/>
        </w:rPr>
      </w:pPr>
    </w:p>
    <w:p w:rsidR="007742EA" w:rsidRDefault="007742EA" w:rsidP="00582A59">
      <w:pPr>
        <w:spacing w:after="0" w:line="240" w:lineRule="auto"/>
        <w:contextualSpacing/>
        <w:rPr>
          <w:rFonts w:ascii="Arial Narrow" w:hAnsi="Arial Narrow"/>
          <w:b/>
        </w:rPr>
      </w:pPr>
    </w:p>
    <w:p w:rsidR="007742EA" w:rsidRDefault="007742EA" w:rsidP="00582A59">
      <w:pPr>
        <w:spacing w:after="0" w:line="240" w:lineRule="auto"/>
        <w:contextualSpacing/>
        <w:rPr>
          <w:rFonts w:ascii="Arial Narrow" w:hAnsi="Arial Narrow"/>
          <w:b/>
        </w:rPr>
      </w:pPr>
    </w:p>
    <w:p w:rsidR="007742EA" w:rsidRDefault="007742EA" w:rsidP="00582A59">
      <w:pPr>
        <w:spacing w:after="0" w:line="240" w:lineRule="auto"/>
        <w:contextualSpacing/>
        <w:rPr>
          <w:rFonts w:ascii="Arial Narrow" w:hAnsi="Arial Narrow"/>
          <w:b/>
        </w:rPr>
      </w:pPr>
    </w:p>
    <w:p w:rsidR="007742EA" w:rsidRDefault="007742EA" w:rsidP="00582A59">
      <w:pPr>
        <w:spacing w:after="0" w:line="240" w:lineRule="auto"/>
        <w:contextualSpacing/>
        <w:rPr>
          <w:rFonts w:ascii="Arial Narrow" w:hAnsi="Arial Narrow"/>
          <w:b/>
        </w:rPr>
      </w:pPr>
    </w:p>
    <w:p w:rsidR="00582A59" w:rsidRDefault="00582A59" w:rsidP="00582A59">
      <w:pPr>
        <w:spacing w:after="0" w:line="240" w:lineRule="auto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Volunteer Medical Service </w:t>
      </w:r>
    </w:p>
    <w:p w:rsidR="00582A59" w:rsidRDefault="00582A59" w:rsidP="00582A59">
      <w:pPr>
        <w:spacing w:after="0" w:line="240" w:lineRule="auto"/>
        <w:contextualSpacing/>
        <w:rPr>
          <w:rFonts w:ascii="Arial Narrow" w:hAnsi="Arial Narrow"/>
        </w:rPr>
      </w:pPr>
      <w:proofErr w:type="spellStart"/>
      <w:r w:rsidRPr="00B55A7F">
        <w:rPr>
          <w:rFonts w:ascii="Arial Narrow" w:hAnsi="Arial Narrow"/>
        </w:rPr>
        <w:t>Lamap</w:t>
      </w:r>
      <w:proofErr w:type="spellEnd"/>
      <w:r w:rsidRPr="00B55A7F">
        <w:rPr>
          <w:rFonts w:ascii="Arial Narrow" w:hAnsi="Arial Narrow"/>
        </w:rPr>
        <w:t>, Vanuatu</w:t>
      </w:r>
      <w:r w:rsidRPr="00B55A7F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January 2016</w:t>
      </w:r>
    </w:p>
    <w:p w:rsidR="00582A59" w:rsidRPr="002F657D" w:rsidRDefault="00582A59" w:rsidP="00582A59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Worked with </w:t>
      </w:r>
      <w:proofErr w:type="spellStart"/>
      <w:r>
        <w:rPr>
          <w:rFonts w:ascii="Arial Narrow" w:hAnsi="Arial Narrow"/>
        </w:rPr>
        <w:t>Troppodoc</w:t>
      </w:r>
      <w:proofErr w:type="spellEnd"/>
      <w:r>
        <w:rPr>
          <w:rFonts w:ascii="Arial Narrow" w:hAnsi="Arial Narrow"/>
        </w:rPr>
        <w:t>, a small NGO, supplying medical services for remote, indigenous natives on islands where no medical service is available</w:t>
      </w:r>
      <w:r w:rsidRPr="002F657D">
        <w:rPr>
          <w:rFonts w:ascii="Arial Narrow" w:hAnsi="Arial Narrow"/>
        </w:rPr>
        <w:tab/>
      </w:r>
    </w:p>
    <w:p w:rsidR="002F657D" w:rsidRDefault="002F657D" w:rsidP="00582A5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Intermittent work for International </w:t>
      </w:r>
      <w:r w:rsidR="007C60E4">
        <w:rPr>
          <w:rFonts w:ascii="Arial Narrow" w:hAnsi="Arial Narrow"/>
        </w:rPr>
        <w:t xml:space="preserve">ISOS as a </w:t>
      </w:r>
      <w:proofErr w:type="gramStart"/>
      <w:r w:rsidR="007C60E4">
        <w:rPr>
          <w:rFonts w:ascii="Arial Narrow" w:hAnsi="Arial Narrow"/>
        </w:rPr>
        <w:t>locums</w:t>
      </w:r>
      <w:proofErr w:type="gramEnd"/>
      <w:r w:rsidR="007C60E4">
        <w:rPr>
          <w:rFonts w:ascii="Arial Narrow" w:hAnsi="Arial Narrow"/>
        </w:rPr>
        <w:t xml:space="preserve"> physician from September 2014 until September 2015,</w:t>
      </w:r>
      <w:r>
        <w:rPr>
          <w:rFonts w:ascii="Arial Narrow" w:hAnsi="Arial Narrow"/>
        </w:rPr>
        <w:t xml:space="preserve"> mostly serving expatriates who are working and/or traveling in areas where the health care facilities do not meet international standards</w:t>
      </w:r>
    </w:p>
    <w:p w:rsidR="00582A59" w:rsidRDefault="00582A59" w:rsidP="00582A5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Oversee local physicians</w:t>
      </w:r>
    </w:p>
    <w:p w:rsidR="00582A59" w:rsidRDefault="00582A59" w:rsidP="00582A5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Routine exams and vaccinations</w:t>
      </w:r>
    </w:p>
    <w:p w:rsidR="00582A59" w:rsidRDefault="007742EA" w:rsidP="00582A5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Health maintenance of</w:t>
      </w:r>
      <w:r w:rsidR="00582A59">
        <w:rPr>
          <w:rFonts w:ascii="Arial Narrow" w:hAnsi="Arial Narrow"/>
        </w:rPr>
        <w:t xml:space="preserve"> chronic problems</w:t>
      </w:r>
    </w:p>
    <w:p w:rsidR="00582A59" w:rsidRDefault="00582A59" w:rsidP="00582A5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Minor emergencies</w:t>
      </w:r>
    </w:p>
    <w:p w:rsidR="00582A59" w:rsidRDefault="00582A59" w:rsidP="00582A5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Major emergencies, including stabilization and evacuation to appropriate facilities</w:t>
      </w:r>
    </w:p>
    <w:p w:rsidR="00582A59" w:rsidRDefault="00582A59" w:rsidP="00582A5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Inpatient management of short term admissions</w:t>
      </w:r>
    </w:p>
    <w:p w:rsidR="00582A59" w:rsidRDefault="00582A59" w:rsidP="00427B02">
      <w:pPr>
        <w:spacing w:after="0" w:line="240" w:lineRule="auto"/>
        <w:rPr>
          <w:rFonts w:ascii="Arial Narrow" w:hAnsi="Arial Narrow"/>
        </w:rPr>
      </w:pPr>
    </w:p>
    <w:p w:rsidR="00427B02" w:rsidRDefault="00427B02" w:rsidP="00427B0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Staff Physician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427B02" w:rsidRDefault="00427B02" w:rsidP="00427B0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Saigon ISOS, </w:t>
      </w:r>
      <w:r w:rsidRPr="00B55A7F">
        <w:rPr>
          <w:rFonts w:ascii="Arial Narrow" w:hAnsi="Arial Narrow"/>
        </w:rPr>
        <w:t>Saigon, Vietnam</w:t>
      </w:r>
      <w:r w:rsidR="00F819CF">
        <w:rPr>
          <w:rFonts w:ascii="Arial Narrow" w:hAnsi="Arial Narrow"/>
          <w:i/>
        </w:rPr>
        <w:tab/>
      </w:r>
      <w:r w:rsidR="00F819CF">
        <w:rPr>
          <w:rFonts w:ascii="Arial Narrow" w:hAnsi="Arial Narrow"/>
          <w:i/>
        </w:rPr>
        <w:tab/>
      </w:r>
      <w:r w:rsidR="00F819CF">
        <w:rPr>
          <w:rFonts w:ascii="Arial Narrow" w:hAnsi="Arial Narrow"/>
          <w:i/>
        </w:rPr>
        <w:tab/>
      </w:r>
      <w:r w:rsidR="00F819CF">
        <w:rPr>
          <w:rFonts w:ascii="Arial Narrow" w:hAnsi="Arial Narrow"/>
          <w:i/>
        </w:rPr>
        <w:tab/>
      </w:r>
      <w:r w:rsidR="00F819CF">
        <w:rPr>
          <w:rFonts w:ascii="Arial Narrow" w:hAnsi="Arial Narrow"/>
          <w:i/>
        </w:rPr>
        <w:tab/>
        <w:t xml:space="preserve">                           </w:t>
      </w:r>
      <w:r w:rsidR="00F819CF">
        <w:rPr>
          <w:rFonts w:ascii="Arial Narrow" w:hAnsi="Arial Narrow"/>
        </w:rPr>
        <w:t>September 2014</w:t>
      </w:r>
      <w:r>
        <w:rPr>
          <w:rFonts w:ascii="Arial Narrow" w:hAnsi="Arial Narrow"/>
        </w:rPr>
        <w:t>-April 2015</w:t>
      </w:r>
      <w:r w:rsidR="003E225C">
        <w:rPr>
          <w:rFonts w:ascii="Arial Narrow" w:hAnsi="Arial Narrow"/>
        </w:rPr>
        <w:tab/>
      </w:r>
    </w:p>
    <w:p w:rsidR="002F657D" w:rsidRDefault="002F657D" w:rsidP="002F657D">
      <w:pPr>
        <w:spacing w:after="0" w:line="240" w:lineRule="auto"/>
        <w:rPr>
          <w:rFonts w:ascii="Arial Narrow" w:hAnsi="Arial Narrow"/>
        </w:rPr>
      </w:pPr>
    </w:p>
    <w:p w:rsidR="002F657D" w:rsidRPr="002F657D" w:rsidRDefault="002F657D" w:rsidP="002F657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Chief Medical Officer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/>
        </w:rPr>
        <w:t xml:space="preserve">Yangon ISOS Clinic, </w:t>
      </w:r>
      <w:proofErr w:type="spellStart"/>
      <w:r w:rsidRPr="00B55A7F">
        <w:rPr>
          <w:rFonts w:ascii="Arial Narrow" w:hAnsi="Arial Narrow"/>
        </w:rPr>
        <w:t>Mayanmar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April-May 2014; May 2015</w:t>
      </w:r>
    </w:p>
    <w:p w:rsidR="00427B02" w:rsidRDefault="00427B02" w:rsidP="00427B02">
      <w:pPr>
        <w:spacing w:after="0" w:line="240" w:lineRule="auto"/>
        <w:rPr>
          <w:rFonts w:ascii="Arial Narrow" w:hAnsi="Arial Narrow"/>
        </w:rPr>
      </w:pPr>
    </w:p>
    <w:p w:rsidR="00427B02" w:rsidRDefault="00427B02" w:rsidP="00427B0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Staff Physician</w:t>
      </w:r>
    </w:p>
    <w:p w:rsidR="00427B02" w:rsidRDefault="00427B02" w:rsidP="00427B02">
      <w:pPr>
        <w:spacing w:after="0" w:line="240" w:lineRule="auto"/>
        <w:rPr>
          <w:rFonts w:ascii="Arial Narrow" w:hAnsi="Arial Narrow"/>
        </w:rPr>
      </w:pPr>
      <w:r w:rsidRPr="008E234E">
        <w:rPr>
          <w:rFonts w:ascii="Arial Narrow" w:hAnsi="Arial Narrow"/>
        </w:rPr>
        <w:t>Nauru Island</w:t>
      </w:r>
      <w:r w:rsidR="003E225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December 2014-January 2015</w:t>
      </w:r>
      <w:r w:rsidR="003E225C">
        <w:rPr>
          <w:rFonts w:ascii="Arial Narrow" w:hAnsi="Arial Narrow"/>
        </w:rPr>
        <w:tab/>
      </w:r>
    </w:p>
    <w:p w:rsidR="00D9223E" w:rsidRDefault="00427B02" w:rsidP="00427B0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Refugee processing center for the Australian government</w:t>
      </w:r>
      <w:r w:rsidR="007742EA">
        <w:rPr>
          <w:rFonts w:ascii="Arial Narrow" w:hAnsi="Arial Narrow"/>
        </w:rPr>
        <w:t xml:space="preserve"> </w:t>
      </w:r>
    </w:p>
    <w:p w:rsidR="007742EA" w:rsidRDefault="007742EA" w:rsidP="00427B0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Employed through ISOS</w:t>
      </w:r>
    </w:p>
    <w:p w:rsidR="00427B02" w:rsidRDefault="00427B02" w:rsidP="00427B02">
      <w:pPr>
        <w:spacing w:after="0" w:line="240" w:lineRule="auto"/>
        <w:rPr>
          <w:rFonts w:ascii="Arial Narrow" w:hAnsi="Arial Narrow"/>
        </w:rPr>
      </w:pPr>
    </w:p>
    <w:p w:rsidR="007742EA" w:rsidRDefault="007742EA" w:rsidP="00427B02">
      <w:pPr>
        <w:spacing w:after="0" w:line="240" w:lineRule="auto"/>
        <w:rPr>
          <w:rFonts w:ascii="Arial Narrow" w:hAnsi="Arial Narrow"/>
          <w:b/>
        </w:rPr>
      </w:pPr>
    </w:p>
    <w:p w:rsidR="007742EA" w:rsidRDefault="007742EA" w:rsidP="00427B02">
      <w:pPr>
        <w:spacing w:after="0" w:line="240" w:lineRule="auto"/>
        <w:rPr>
          <w:rFonts w:ascii="Arial Narrow" w:hAnsi="Arial Narrow"/>
          <w:b/>
        </w:rPr>
      </w:pPr>
    </w:p>
    <w:p w:rsidR="007742EA" w:rsidRDefault="00427B02" w:rsidP="00427B0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ED Staff Physician</w:t>
      </w:r>
      <w:r w:rsidR="007742EA">
        <w:rPr>
          <w:rFonts w:ascii="Arial Narrow" w:hAnsi="Arial Narrow"/>
          <w:b/>
        </w:rPr>
        <w:t>: Emergency Room</w:t>
      </w:r>
    </w:p>
    <w:p w:rsidR="00427B02" w:rsidRDefault="00427B02" w:rsidP="00427B0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Southern Coos Hospital, </w:t>
      </w:r>
      <w:r w:rsidRPr="00B55A7F">
        <w:rPr>
          <w:rFonts w:ascii="Arial Narrow" w:hAnsi="Arial Narrow"/>
        </w:rPr>
        <w:t>Bandon, Oregon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 xml:space="preserve">   </w:t>
      </w:r>
      <w:r>
        <w:rPr>
          <w:rFonts w:ascii="Arial Narrow" w:hAnsi="Arial Narrow"/>
        </w:rPr>
        <w:t>June-September 2014; June-October 2013</w:t>
      </w:r>
    </w:p>
    <w:p w:rsidR="00427B02" w:rsidRDefault="00427B02" w:rsidP="00427B0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Supplying ED coverage as well as hospitalist responsibilities</w:t>
      </w:r>
    </w:p>
    <w:p w:rsidR="00427B02" w:rsidRDefault="00427B02" w:rsidP="00427B02">
      <w:pPr>
        <w:spacing w:after="0" w:line="240" w:lineRule="auto"/>
        <w:rPr>
          <w:rFonts w:ascii="Arial Narrow" w:hAnsi="Arial Narrow"/>
        </w:rPr>
      </w:pPr>
    </w:p>
    <w:p w:rsidR="00427B02" w:rsidRDefault="00427B02" w:rsidP="00427B0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ED Staff Physician</w:t>
      </w:r>
      <w:r w:rsidR="007742EA">
        <w:rPr>
          <w:rFonts w:ascii="Arial Narrow" w:hAnsi="Arial Narrow"/>
          <w:b/>
        </w:rPr>
        <w:t>: Emergency Room</w:t>
      </w:r>
    </w:p>
    <w:p w:rsidR="00427B02" w:rsidRDefault="00427B02" w:rsidP="00427B0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Curry General Hospital, </w:t>
      </w:r>
      <w:r w:rsidRPr="00B55A7F">
        <w:rPr>
          <w:rFonts w:ascii="Arial Narrow" w:hAnsi="Arial Narrow"/>
        </w:rPr>
        <w:t>Gold Beach, Oregon</w:t>
      </w:r>
      <w:r w:rsidRPr="00B55A7F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August-October 2014</w:t>
      </w:r>
    </w:p>
    <w:p w:rsidR="00427B02" w:rsidRDefault="00427B02" w:rsidP="00427B02">
      <w:pPr>
        <w:spacing w:after="0" w:line="240" w:lineRule="auto"/>
        <w:rPr>
          <w:rFonts w:ascii="Arial Narrow" w:hAnsi="Arial Narrow"/>
        </w:rPr>
      </w:pPr>
    </w:p>
    <w:p w:rsidR="00427B02" w:rsidRDefault="00427B02" w:rsidP="00427B0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Medical Officer: Emergency Room</w:t>
      </w:r>
    </w:p>
    <w:p w:rsidR="00427B02" w:rsidRDefault="00427B02" w:rsidP="00427B02">
      <w:pPr>
        <w:spacing w:after="0" w:line="24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  <w:i/>
        </w:rPr>
        <w:t>Taupo</w:t>
      </w:r>
      <w:proofErr w:type="spellEnd"/>
      <w:r>
        <w:rPr>
          <w:rFonts w:ascii="Arial Narrow" w:hAnsi="Arial Narrow"/>
          <w:i/>
        </w:rPr>
        <w:t xml:space="preserve"> Hospital, </w:t>
      </w:r>
      <w:proofErr w:type="spellStart"/>
      <w:r>
        <w:rPr>
          <w:rFonts w:ascii="Arial Narrow" w:hAnsi="Arial Narrow"/>
        </w:rPr>
        <w:t>Taupo</w:t>
      </w:r>
      <w:proofErr w:type="spellEnd"/>
      <w:r>
        <w:rPr>
          <w:rFonts w:ascii="Arial Narrow" w:hAnsi="Arial Narrow"/>
        </w:rPr>
        <w:t>, New Zealand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July 2012-March 2013</w:t>
      </w:r>
    </w:p>
    <w:p w:rsidR="00427B02" w:rsidRDefault="00427B02" w:rsidP="00427B02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Single coverage Emergency Room with approximately 10,000 visits per year</w:t>
      </w:r>
    </w:p>
    <w:p w:rsidR="00427B02" w:rsidRDefault="00427B02" w:rsidP="00427B02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Included medical ward responsibilities at night and on weekends</w:t>
      </w:r>
    </w:p>
    <w:p w:rsidR="00427B02" w:rsidRDefault="00427B02" w:rsidP="00427B02">
      <w:pPr>
        <w:spacing w:after="0" w:line="240" w:lineRule="auto"/>
        <w:rPr>
          <w:rFonts w:ascii="Arial Narrow" w:hAnsi="Arial Narrow"/>
        </w:rPr>
      </w:pPr>
    </w:p>
    <w:p w:rsidR="00427B02" w:rsidRDefault="00B55A7F" w:rsidP="00B55A7F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Staff Physician: Emergency Room</w:t>
      </w:r>
    </w:p>
    <w:p w:rsidR="00B55A7F" w:rsidRDefault="00B55A7F" w:rsidP="00B55A7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i/>
        </w:rPr>
        <w:t>Forks Community Hospital</w:t>
      </w:r>
      <w:r>
        <w:rPr>
          <w:rFonts w:ascii="Arial Narrow" w:hAnsi="Arial Narrow"/>
        </w:rPr>
        <w:t>, Forks, Washington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April 2009-July 2012</w:t>
      </w:r>
    </w:p>
    <w:p w:rsidR="00B55A7F" w:rsidRDefault="00B55A7F" w:rsidP="00B55A7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Rural Emergency Room with approximately 6,000 visits per year with four hour transfer</w:t>
      </w:r>
    </w:p>
    <w:p w:rsidR="00B55A7F" w:rsidRDefault="00B55A7F" w:rsidP="00B55A7F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time</w:t>
      </w:r>
      <w:proofErr w:type="gramEnd"/>
      <w:r>
        <w:rPr>
          <w:rFonts w:ascii="Arial Narrow" w:hAnsi="Arial Narrow"/>
        </w:rPr>
        <w:t xml:space="preserve"> to medical center</w:t>
      </w:r>
    </w:p>
    <w:p w:rsidR="00B55A7F" w:rsidRDefault="00B55A7F" w:rsidP="00B55A7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Single coverage with 48 hour shifts</w:t>
      </w:r>
    </w:p>
    <w:p w:rsidR="00B55A7F" w:rsidRDefault="00B55A7F" w:rsidP="00B55A7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OB, surgery and anesthetist backup; responsible for all evaluation, ER care, transfers </w:t>
      </w:r>
    </w:p>
    <w:p w:rsidR="00B55A7F" w:rsidRDefault="00B55A7F" w:rsidP="00B55A7F">
      <w:pPr>
        <w:pStyle w:val="ListParagraph"/>
        <w:spacing w:line="24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and</w:t>
      </w:r>
      <w:proofErr w:type="gramEnd"/>
      <w:r>
        <w:rPr>
          <w:rFonts w:ascii="Arial Narrow" w:hAnsi="Arial Narrow"/>
        </w:rPr>
        <w:t xml:space="preserve"> admitting orders</w:t>
      </w:r>
    </w:p>
    <w:p w:rsidR="007742EA" w:rsidRDefault="007742EA" w:rsidP="00B55A7F">
      <w:pPr>
        <w:spacing w:after="0" w:line="240" w:lineRule="auto"/>
        <w:rPr>
          <w:rFonts w:ascii="Arial Narrow" w:hAnsi="Arial Narrow"/>
          <w:b/>
        </w:rPr>
      </w:pPr>
    </w:p>
    <w:p w:rsidR="00B55A7F" w:rsidRDefault="00B55A7F" w:rsidP="00B55A7F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Staff Physician: Emergency Room</w:t>
      </w:r>
    </w:p>
    <w:p w:rsidR="00B55A7F" w:rsidRDefault="00B55A7F" w:rsidP="00B55A7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Ocean Beach Hospital, </w:t>
      </w:r>
      <w:proofErr w:type="spellStart"/>
      <w:r>
        <w:rPr>
          <w:rFonts w:ascii="Arial Narrow" w:hAnsi="Arial Narrow"/>
        </w:rPr>
        <w:t>Ilwaco</w:t>
      </w:r>
      <w:proofErr w:type="spellEnd"/>
      <w:r>
        <w:rPr>
          <w:rFonts w:ascii="Arial Narrow" w:hAnsi="Arial Narrow"/>
        </w:rPr>
        <w:t>, Washington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January 2010-July 2012</w:t>
      </w:r>
    </w:p>
    <w:p w:rsidR="00B55A7F" w:rsidRDefault="00B55A7F" w:rsidP="00B55A7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Rural Emergency Room with 8,000 annual visits</w:t>
      </w:r>
    </w:p>
    <w:p w:rsidR="00B55A7F" w:rsidRDefault="00B55A7F" w:rsidP="00B55A7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Single coverage 24 hour shifts</w:t>
      </w:r>
    </w:p>
    <w:p w:rsidR="00B55A7F" w:rsidRDefault="00B55A7F" w:rsidP="00B55A7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Surgery, anesthetist backup; responsible for ER care, transfers and admitting orders</w:t>
      </w:r>
    </w:p>
    <w:p w:rsidR="00B55A7F" w:rsidRDefault="00B55A7F" w:rsidP="00B55A7F">
      <w:pPr>
        <w:spacing w:after="0" w:line="240" w:lineRule="auto"/>
        <w:rPr>
          <w:rFonts w:ascii="Arial Narrow" w:hAnsi="Arial Narrow"/>
        </w:rPr>
      </w:pPr>
    </w:p>
    <w:p w:rsidR="00B55A7F" w:rsidRDefault="00B55A7F" w:rsidP="00B55A7F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Staff Physician: Emergency Room &amp; Hospitalist Coverage</w:t>
      </w:r>
    </w:p>
    <w:p w:rsidR="00B55A7F" w:rsidRDefault="00B55A7F" w:rsidP="00B55A7F">
      <w:pPr>
        <w:spacing w:after="0" w:line="24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  <w:i/>
        </w:rPr>
        <w:t>Willipa</w:t>
      </w:r>
      <w:proofErr w:type="spellEnd"/>
      <w:r>
        <w:rPr>
          <w:rFonts w:ascii="Arial Narrow" w:hAnsi="Arial Narrow"/>
          <w:i/>
        </w:rPr>
        <w:t xml:space="preserve"> Harbor Hospital, </w:t>
      </w:r>
      <w:r>
        <w:rPr>
          <w:rFonts w:ascii="Arial Narrow" w:hAnsi="Arial Narrow"/>
        </w:rPr>
        <w:t>South Bend, Washington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June 2010-July 2012</w:t>
      </w:r>
    </w:p>
    <w:p w:rsidR="00B55A7F" w:rsidRDefault="00B55A7F" w:rsidP="00B55A7F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Rural Emergency Room with 4,000 annual visits</w:t>
      </w:r>
    </w:p>
    <w:p w:rsidR="00B55A7F" w:rsidRDefault="00B55A7F" w:rsidP="00B55A7F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Occasional weekend coverage </w:t>
      </w:r>
    </w:p>
    <w:p w:rsidR="00B55A7F" w:rsidRDefault="00B55A7F" w:rsidP="00B55A7F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Anesthetist backup; responsible for Emergency Room coverage as well as Hospitalist care</w:t>
      </w:r>
    </w:p>
    <w:p w:rsidR="00B55A7F" w:rsidRDefault="00B55A7F" w:rsidP="00B55A7F">
      <w:pPr>
        <w:spacing w:after="0" w:line="240" w:lineRule="auto"/>
        <w:rPr>
          <w:rFonts w:ascii="Arial Narrow" w:hAnsi="Arial Narrow"/>
        </w:rPr>
      </w:pPr>
    </w:p>
    <w:p w:rsidR="00B55A7F" w:rsidRDefault="00B55A7F" w:rsidP="00B55A7F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Staff Physician</w:t>
      </w:r>
    </w:p>
    <w:p w:rsidR="00B55A7F" w:rsidRDefault="00B55A7F" w:rsidP="00B55A7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Lower Columbia Clinic, </w:t>
      </w:r>
      <w:r>
        <w:rPr>
          <w:rFonts w:ascii="Arial Narrow" w:hAnsi="Arial Narrow"/>
        </w:rPr>
        <w:t>Astoria, Oregon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January 2011-Present</w:t>
      </w:r>
    </w:p>
    <w:p w:rsidR="00B55A7F" w:rsidRDefault="00B55A7F" w:rsidP="00B55A7F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Private family practice clinic treating approximately 20 patients per day</w:t>
      </w:r>
    </w:p>
    <w:p w:rsidR="00B55A7F" w:rsidRDefault="00B55A7F" w:rsidP="00B55A7F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Provide occasional coverage for Dr. Thomas Duncan during his vacations</w:t>
      </w:r>
    </w:p>
    <w:p w:rsidR="00B55A7F" w:rsidRDefault="00B55A7F" w:rsidP="00B55A7F">
      <w:pPr>
        <w:spacing w:after="0" w:line="240" w:lineRule="auto"/>
        <w:rPr>
          <w:rFonts w:ascii="Arial Narrow" w:hAnsi="Arial Narrow"/>
        </w:rPr>
      </w:pPr>
    </w:p>
    <w:p w:rsidR="00B55A7F" w:rsidRDefault="00B55A7F" w:rsidP="00B55A7F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Physician/Owner</w:t>
      </w:r>
    </w:p>
    <w:p w:rsidR="00B55A7F" w:rsidRDefault="00B55A7F" w:rsidP="00B55A7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Seaside Urgent Care, </w:t>
      </w:r>
      <w:r>
        <w:rPr>
          <w:rFonts w:ascii="Arial Narrow" w:hAnsi="Arial Narrow"/>
        </w:rPr>
        <w:t>Seaside, Oregon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January 2007-August 2008</w:t>
      </w:r>
    </w:p>
    <w:p w:rsidR="00B55A7F" w:rsidRDefault="00B55A7F" w:rsidP="00B55A7F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Urgent care with approximately 11,000 visits in 18 months of operation</w:t>
      </w:r>
    </w:p>
    <w:p w:rsidR="00B55A7F" w:rsidRDefault="00B55A7F" w:rsidP="00B55A7F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Opened urgent care from scratch, functioning as a free-standing ER, providing</w:t>
      </w:r>
    </w:p>
    <w:p w:rsidR="00B55A7F" w:rsidRDefault="00B55A7F" w:rsidP="00B55A7F">
      <w:pPr>
        <w:pStyle w:val="ListParagrap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outpatient</w:t>
      </w:r>
      <w:proofErr w:type="gramEnd"/>
      <w:r>
        <w:rPr>
          <w:rFonts w:ascii="Arial Narrow" w:hAnsi="Arial Narrow"/>
        </w:rPr>
        <w:t xml:space="preserve"> care, IV therapy, X-ray and simple fracture/casting, as well as </w:t>
      </w:r>
    </w:p>
    <w:p w:rsidR="00B55A7F" w:rsidRDefault="00B55A7F" w:rsidP="00B55A7F">
      <w:pPr>
        <w:pStyle w:val="ListParagrap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providing</w:t>
      </w:r>
      <w:proofErr w:type="gramEnd"/>
      <w:r>
        <w:rPr>
          <w:rFonts w:ascii="Arial Narrow" w:hAnsi="Arial Narrow"/>
        </w:rPr>
        <w:t xml:space="preserve"> s</w:t>
      </w:r>
      <w:r w:rsidRPr="00AA6030">
        <w:rPr>
          <w:rFonts w:ascii="Arial Narrow" w:hAnsi="Arial Narrow"/>
        </w:rPr>
        <w:t xml:space="preserve">hort-term primary care for patients who were between providers </w:t>
      </w:r>
    </w:p>
    <w:p w:rsidR="00B55A7F" w:rsidRDefault="00B55A7F" w:rsidP="00B55A7F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Performed physicals for DOT, fire and police departments</w:t>
      </w:r>
    </w:p>
    <w:p w:rsidR="00B55A7F" w:rsidRDefault="00B55A7F" w:rsidP="00B55A7F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Business was forced to close due to opening of three urgent care by two hospitals</w:t>
      </w:r>
      <w:r w:rsidR="00BA669C">
        <w:rPr>
          <w:rFonts w:ascii="Arial Narrow" w:hAnsi="Arial Narrow"/>
        </w:rPr>
        <w:t xml:space="preserve"> in community</w:t>
      </w:r>
    </w:p>
    <w:p w:rsidR="007C60E4" w:rsidRDefault="007C60E4" w:rsidP="00B55A7F">
      <w:pPr>
        <w:spacing w:after="0" w:line="240" w:lineRule="auto"/>
        <w:rPr>
          <w:rFonts w:ascii="Arial Narrow" w:hAnsi="Arial Narrow"/>
          <w:b/>
        </w:rPr>
      </w:pPr>
    </w:p>
    <w:p w:rsidR="00B55A7F" w:rsidRDefault="00B55A7F" w:rsidP="00B55A7F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Staff Physician</w:t>
      </w:r>
    </w:p>
    <w:p w:rsidR="00B55A7F" w:rsidRDefault="00B55A7F" w:rsidP="00B55A7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McMinnville Immediate Care, </w:t>
      </w:r>
      <w:r>
        <w:rPr>
          <w:rFonts w:ascii="Arial Narrow" w:hAnsi="Arial Narrow"/>
        </w:rPr>
        <w:t>McMinnville, Oregon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January-September 2009</w:t>
      </w:r>
    </w:p>
    <w:p w:rsidR="00B55A7F" w:rsidRDefault="00B55A7F" w:rsidP="00B55A7F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Urgent care facility serving approximately 30 patients per day</w:t>
      </w:r>
    </w:p>
    <w:p w:rsidR="00B55A7F" w:rsidRDefault="00B55A7F" w:rsidP="00B55A7F">
      <w:pPr>
        <w:spacing w:after="0" w:line="240" w:lineRule="auto"/>
        <w:rPr>
          <w:rFonts w:ascii="Arial Narrow" w:hAnsi="Arial Narrow"/>
        </w:rPr>
      </w:pPr>
    </w:p>
    <w:p w:rsidR="00B55A7F" w:rsidRDefault="00B55A7F" w:rsidP="00B55A7F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Staff Physician: Emergency Room</w:t>
      </w:r>
      <w:r w:rsidR="007742EA">
        <w:rPr>
          <w:rFonts w:ascii="Arial Narrow" w:hAnsi="Arial Narrow"/>
          <w:b/>
        </w:rPr>
        <w:t xml:space="preserve"> &amp; Hospitalist</w:t>
      </w:r>
    </w:p>
    <w:p w:rsidR="00B55A7F" w:rsidRDefault="00B55A7F" w:rsidP="00B55A7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Mark Reed Hospital, </w:t>
      </w:r>
      <w:proofErr w:type="spellStart"/>
      <w:r>
        <w:rPr>
          <w:rFonts w:ascii="Arial Narrow" w:hAnsi="Arial Narrow"/>
        </w:rPr>
        <w:t>McCleary</w:t>
      </w:r>
      <w:proofErr w:type="spellEnd"/>
      <w:r>
        <w:rPr>
          <w:rFonts w:ascii="Arial Narrow" w:hAnsi="Arial Narrow"/>
        </w:rPr>
        <w:t>, Washington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April 2009-May 2010</w:t>
      </w:r>
    </w:p>
    <w:p w:rsidR="00B55A7F" w:rsidRDefault="00B55A7F" w:rsidP="00B55A7F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Emergency Room consisting of 4 ER beds and 4 hospital beds with no specialty backup</w:t>
      </w:r>
    </w:p>
    <w:p w:rsidR="00B55A7F" w:rsidRDefault="00B55A7F" w:rsidP="00B55A7F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Provided care, stabilization and transfer for anyone who walked in for 36-72 hour shifts</w:t>
      </w:r>
    </w:p>
    <w:p w:rsidR="00B55A7F" w:rsidRDefault="00B55A7F" w:rsidP="00B55A7F">
      <w:pPr>
        <w:spacing w:after="0" w:line="240" w:lineRule="auto"/>
        <w:rPr>
          <w:rFonts w:ascii="Arial Narrow" w:hAnsi="Arial Narrow"/>
        </w:rPr>
      </w:pPr>
    </w:p>
    <w:p w:rsidR="00B55A7F" w:rsidRDefault="00B55A7F" w:rsidP="00B55A7F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Staff Physician: Emergency Room</w:t>
      </w:r>
      <w:r>
        <w:rPr>
          <w:rFonts w:ascii="Arial Narrow" w:hAnsi="Arial Narrow"/>
          <w:b/>
        </w:rPr>
        <w:tab/>
      </w:r>
    </w:p>
    <w:p w:rsidR="00B55A7F" w:rsidRDefault="00B55A7F" w:rsidP="00B55A7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North Coast Emergency Physicians, staffing Columbia Memorial Hospital ER, </w:t>
      </w:r>
      <w:r>
        <w:rPr>
          <w:rFonts w:ascii="Arial Narrow" w:hAnsi="Arial Narrow"/>
        </w:rPr>
        <w:t>Astoria, Oregon</w:t>
      </w:r>
    </w:p>
    <w:p w:rsidR="00B55A7F" w:rsidRDefault="00B55A7F" w:rsidP="00B55A7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 xml:space="preserve">         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</w:t>
      </w:r>
      <w:r>
        <w:rPr>
          <w:rFonts w:ascii="Arial Narrow" w:hAnsi="Arial Narrow"/>
        </w:rPr>
        <w:t>July 2006-February 2007</w:t>
      </w:r>
    </w:p>
    <w:p w:rsidR="00B55A7F" w:rsidRDefault="00B55A7F" w:rsidP="00B55A7F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Level III trauma Emergency Room with 15,000 visits per year</w:t>
      </w:r>
    </w:p>
    <w:p w:rsidR="00B55A7F" w:rsidRDefault="00B55A7F" w:rsidP="00B55A7F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Coverage by OB, surgery, ENT, urology and anesthetists</w:t>
      </w:r>
    </w:p>
    <w:p w:rsidR="00B55A7F" w:rsidRDefault="00B55A7F" w:rsidP="00B55A7F">
      <w:pPr>
        <w:spacing w:after="0" w:line="240" w:lineRule="auto"/>
        <w:rPr>
          <w:rFonts w:ascii="Arial Narrow" w:hAnsi="Arial Narrow"/>
        </w:rPr>
      </w:pPr>
    </w:p>
    <w:p w:rsidR="00B55A7F" w:rsidRDefault="00B55A7F" w:rsidP="00B55A7F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Physician Advisor: Fire Departments</w:t>
      </w:r>
    </w:p>
    <w:p w:rsidR="00B55A7F" w:rsidRDefault="00B55A7F" w:rsidP="00B55A7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Fire Departments, </w:t>
      </w:r>
      <w:r>
        <w:rPr>
          <w:rFonts w:ascii="Arial Narrow" w:hAnsi="Arial Narrow"/>
        </w:rPr>
        <w:t>Seaside and Gearhart, Oregon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January 2004-January 2006</w:t>
      </w:r>
    </w:p>
    <w:p w:rsidR="00B55A7F" w:rsidRDefault="00B55A7F" w:rsidP="00B55A7F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Physician advisor for the two local volunteer fire departments</w:t>
      </w:r>
    </w:p>
    <w:p w:rsidR="00B55A7F" w:rsidRDefault="00B55A7F" w:rsidP="00B55A7F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Responsibility included chart review and STAT consultations</w:t>
      </w:r>
    </w:p>
    <w:p w:rsidR="00B55A7F" w:rsidRPr="004817BF" w:rsidRDefault="00B55A7F" w:rsidP="00B55A7F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Occasionally called to scenes to assist primary responders</w:t>
      </w:r>
    </w:p>
    <w:p w:rsidR="00B55A7F" w:rsidRDefault="00B55A7F" w:rsidP="00B55A7F">
      <w:pPr>
        <w:spacing w:after="0" w:line="240" w:lineRule="auto"/>
        <w:rPr>
          <w:rFonts w:ascii="Arial Narrow" w:hAnsi="Arial Narrow"/>
        </w:rPr>
      </w:pPr>
    </w:p>
    <w:p w:rsidR="007742EA" w:rsidRDefault="007742EA" w:rsidP="00B55A7F">
      <w:pPr>
        <w:spacing w:after="0" w:line="240" w:lineRule="auto"/>
        <w:rPr>
          <w:rFonts w:ascii="Arial Narrow" w:hAnsi="Arial Narrow"/>
          <w:b/>
        </w:rPr>
      </w:pPr>
    </w:p>
    <w:p w:rsidR="007742EA" w:rsidRDefault="007742EA" w:rsidP="00B55A7F">
      <w:pPr>
        <w:spacing w:after="0" w:line="240" w:lineRule="auto"/>
        <w:rPr>
          <w:rFonts w:ascii="Arial Narrow" w:hAnsi="Arial Narrow"/>
          <w:b/>
        </w:rPr>
      </w:pPr>
    </w:p>
    <w:p w:rsidR="007742EA" w:rsidRDefault="007742EA" w:rsidP="00B55A7F">
      <w:pPr>
        <w:spacing w:after="0" w:line="240" w:lineRule="auto"/>
        <w:rPr>
          <w:rFonts w:ascii="Arial Narrow" w:hAnsi="Arial Narrow"/>
          <w:b/>
        </w:rPr>
      </w:pPr>
    </w:p>
    <w:p w:rsidR="007742EA" w:rsidRDefault="007742EA" w:rsidP="00B55A7F">
      <w:pPr>
        <w:spacing w:after="0" w:line="240" w:lineRule="auto"/>
        <w:rPr>
          <w:rFonts w:ascii="Arial Narrow" w:hAnsi="Arial Narrow"/>
          <w:b/>
        </w:rPr>
      </w:pPr>
    </w:p>
    <w:p w:rsidR="00B55A7F" w:rsidRDefault="00B55A7F" w:rsidP="00B55A7F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Staff Physician:  Emergency Room</w:t>
      </w:r>
    </w:p>
    <w:p w:rsidR="00B55A7F" w:rsidRDefault="00B55A7F" w:rsidP="00B55A7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Providence Seaside Hospital, </w:t>
      </w:r>
      <w:r>
        <w:rPr>
          <w:rFonts w:ascii="Arial Narrow" w:hAnsi="Arial Narrow"/>
        </w:rPr>
        <w:t>Seaside, Oregon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July 1996-July 2006</w:t>
      </w:r>
    </w:p>
    <w:p w:rsidR="00B55A7F" w:rsidRDefault="00B55A7F" w:rsidP="00B55A7F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Emergency Room with approximately 10,000 annual visits per year </w:t>
      </w:r>
    </w:p>
    <w:p w:rsidR="00B55A7F" w:rsidRDefault="00B55A7F" w:rsidP="00B55A7F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Single coverage 24 hour shifts</w:t>
      </w:r>
    </w:p>
    <w:p w:rsidR="00B55A7F" w:rsidRDefault="00B55A7F" w:rsidP="00B55A7F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Coverage provided by OB, surgery and anesthetists</w:t>
      </w:r>
    </w:p>
    <w:p w:rsidR="00B55A7F" w:rsidRDefault="00B55A7F" w:rsidP="00B55A7F">
      <w:pPr>
        <w:spacing w:after="0" w:line="240" w:lineRule="auto"/>
        <w:rPr>
          <w:rFonts w:ascii="Arial Narrow" w:hAnsi="Arial Narrow"/>
          <w:b/>
        </w:rPr>
      </w:pPr>
    </w:p>
    <w:p w:rsidR="00B55A7F" w:rsidRDefault="00B55A7F" w:rsidP="00B55A7F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Staff Physician: Emergency Room</w:t>
      </w:r>
    </w:p>
    <w:p w:rsidR="00B55A7F" w:rsidRDefault="00B55A7F" w:rsidP="00B55A7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Forbes Metropolitan Hospital, </w:t>
      </w:r>
      <w:r>
        <w:rPr>
          <w:rFonts w:ascii="Arial Narrow" w:hAnsi="Arial Narrow"/>
        </w:rPr>
        <w:t>Pittsburgh, Pennsylvania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December 1990-June 1996</w:t>
      </w:r>
    </w:p>
    <w:p w:rsidR="00B55A7F" w:rsidRDefault="00B55A7F" w:rsidP="00B55A7F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Forbes Regional saw approximately 50,000 patients per year</w:t>
      </w:r>
    </w:p>
    <w:p w:rsidR="00B55A7F" w:rsidRDefault="00B55A7F" w:rsidP="00B55A7F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Single to triple physician coverage</w:t>
      </w:r>
    </w:p>
    <w:p w:rsidR="00B55A7F" w:rsidRDefault="00B55A7F" w:rsidP="00B55A7F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Partner in twelve physician group covering two hospitals</w:t>
      </w:r>
    </w:p>
    <w:p w:rsidR="00B55A7F" w:rsidRDefault="00B55A7F" w:rsidP="00B55A7F">
      <w:pPr>
        <w:spacing w:after="0" w:line="240" w:lineRule="auto"/>
        <w:rPr>
          <w:rFonts w:ascii="Arial Narrow" w:hAnsi="Arial Narrow"/>
        </w:rPr>
      </w:pPr>
    </w:p>
    <w:p w:rsidR="00B55A7F" w:rsidRDefault="00B55A7F" w:rsidP="00B55A7F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Staff Physician: Emergency Room</w:t>
      </w:r>
    </w:p>
    <w:p w:rsidR="00B55A7F" w:rsidRDefault="00B55A7F" w:rsidP="00B55A7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Shadyside Hospital/Sewickley Valley Hospital, </w:t>
      </w:r>
      <w:r>
        <w:rPr>
          <w:rFonts w:ascii="Arial Narrow" w:hAnsi="Arial Narrow"/>
        </w:rPr>
        <w:t>Pittsburgh, Pennsylvania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August -December 1990</w:t>
      </w:r>
    </w:p>
    <w:p w:rsidR="00B55A7F" w:rsidRDefault="00B55A7F" w:rsidP="00B55A7F">
      <w:pPr>
        <w:spacing w:after="0" w:line="240" w:lineRule="auto"/>
        <w:rPr>
          <w:rFonts w:ascii="Arial Narrow" w:hAnsi="Arial Narrow"/>
        </w:rPr>
      </w:pPr>
    </w:p>
    <w:p w:rsidR="00B55A7F" w:rsidRDefault="00B55A7F" w:rsidP="00B55A7F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Staff Physician: Emergency Room</w:t>
      </w:r>
    </w:p>
    <w:p w:rsidR="00B55A7F" w:rsidRDefault="00B55A7F" w:rsidP="00B55A7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St. Joseph’s Hospital, </w:t>
      </w:r>
      <w:r>
        <w:rPr>
          <w:rFonts w:ascii="Arial Narrow" w:hAnsi="Arial Narrow"/>
        </w:rPr>
        <w:t>Pa</w:t>
      </w:r>
      <w:r w:rsidR="00BA669C">
        <w:rPr>
          <w:rFonts w:ascii="Arial Narrow" w:hAnsi="Arial Narrow"/>
        </w:rPr>
        <w:t>tterson, New Jersey</w:t>
      </w:r>
      <w:r w:rsidR="00BA669C">
        <w:rPr>
          <w:rFonts w:ascii="Arial Narrow" w:hAnsi="Arial Narrow"/>
        </w:rPr>
        <w:tab/>
      </w:r>
      <w:r w:rsidR="00BA669C">
        <w:rPr>
          <w:rFonts w:ascii="Arial Narrow" w:hAnsi="Arial Narrow"/>
        </w:rPr>
        <w:tab/>
      </w:r>
      <w:r w:rsidR="00BA669C">
        <w:rPr>
          <w:rFonts w:ascii="Arial Narrow" w:hAnsi="Arial Narrow"/>
        </w:rPr>
        <w:tab/>
      </w:r>
      <w:r w:rsidR="00BA669C">
        <w:rPr>
          <w:rFonts w:ascii="Arial Narrow" w:hAnsi="Arial Narrow"/>
        </w:rPr>
        <w:tab/>
      </w:r>
      <w:r w:rsidR="00BA669C">
        <w:rPr>
          <w:rFonts w:ascii="Arial Narrow" w:hAnsi="Arial Narrow"/>
        </w:rPr>
        <w:tab/>
        <w:t xml:space="preserve">        </w:t>
      </w:r>
      <w:r>
        <w:rPr>
          <w:rFonts w:ascii="Arial Narrow" w:hAnsi="Arial Narrow"/>
        </w:rPr>
        <w:t>June 1989-June 1990</w:t>
      </w:r>
    </w:p>
    <w:p w:rsidR="00B55A7F" w:rsidRDefault="00B55A7F" w:rsidP="00B55A7F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High volume, fast-paced inner city Emergency Room with double coverage</w:t>
      </w:r>
    </w:p>
    <w:p w:rsidR="00B55A7F" w:rsidRDefault="00B55A7F" w:rsidP="00B55A7F">
      <w:pPr>
        <w:spacing w:after="0" w:line="240" w:lineRule="auto"/>
        <w:rPr>
          <w:rFonts w:ascii="Arial Narrow" w:hAnsi="Arial Narrow"/>
        </w:rPr>
      </w:pPr>
    </w:p>
    <w:p w:rsidR="00B55A7F" w:rsidRDefault="00B55A7F" w:rsidP="00B55A7F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Assistant</w:t>
      </w:r>
    </w:p>
    <w:p w:rsidR="00B55A7F" w:rsidRDefault="00B55A7F" w:rsidP="00B55A7F">
      <w:pPr>
        <w:spacing w:after="0" w:line="240" w:lineRule="auto"/>
        <w:rPr>
          <w:rFonts w:ascii="Arial Narrow" w:hAnsi="Arial Narrow"/>
        </w:rPr>
      </w:pPr>
      <w:r w:rsidRPr="004817BF">
        <w:rPr>
          <w:rFonts w:ascii="Arial Narrow" w:hAnsi="Arial Narrow"/>
          <w:i/>
        </w:rPr>
        <w:t>New York City Department of Health, Department of Sexually Transmitted Diseases</w:t>
      </w:r>
      <w:r>
        <w:rPr>
          <w:rFonts w:ascii="Arial Narrow" w:hAnsi="Arial Narrow"/>
        </w:rPr>
        <w:t>,</w:t>
      </w:r>
    </w:p>
    <w:p w:rsidR="00B55A7F" w:rsidRDefault="00B55A7F" w:rsidP="00B55A7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New York, New York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January-June 1986</w:t>
      </w:r>
    </w:p>
    <w:p w:rsidR="00B55A7F" w:rsidRDefault="00B55A7F" w:rsidP="00B55A7F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Job held between Medical School and Residency, prior to becoming a licensed MD</w:t>
      </w:r>
    </w:p>
    <w:p w:rsidR="00B55A7F" w:rsidRDefault="00B55A7F" w:rsidP="00B55A7F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Responsible for organizing epidemiologic studies as well as assisting staff physicians</w:t>
      </w:r>
    </w:p>
    <w:p w:rsidR="00582A59" w:rsidRDefault="00B55A7F" w:rsidP="00582A59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In the various public health facilities of NYC</w:t>
      </w:r>
    </w:p>
    <w:p w:rsidR="00582A59" w:rsidRDefault="00582A59" w:rsidP="00582A59">
      <w:pPr>
        <w:pStyle w:val="ListParagraph"/>
        <w:jc w:val="center"/>
        <w:rPr>
          <w:rFonts w:ascii="Arial Narrow" w:hAnsi="Arial Narrow"/>
          <w:i/>
        </w:rPr>
      </w:pPr>
    </w:p>
    <w:p w:rsidR="00582A59" w:rsidRPr="00582A59" w:rsidRDefault="00582A59" w:rsidP="00582A59">
      <w:pPr>
        <w:pStyle w:val="ListParagraph"/>
        <w:jc w:val="center"/>
        <w:rPr>
          <w:rFonts w:ascii="Arial Narrow" w:hAnsi="Arial Narrow"/>
        </w:rPr>
      </w:pPr>
      <w:r w:rsidRPr="00582A59">
        <w:rPr>
          <w:rFonts w:ascii="Arial Narrow" w:hAnsi="Arial Narrow"/>
          <w:i/>
        </w:rPr>
        <w:t>References Available Upon Request</w:t>
      </w:r>
    </w:p>
    <w:sectPr w:rsidR="00582A59" w:rsidRPr="00582A59" w:rsidSect="00582A59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B92" w:rsidRDefault="00BD6B92" w:rsidP="00D9223E">
      <w:pPr>
        <w:spacing w:after="0" w:line="240" w:lineRule="auto"/>
      </w:pPr>
      <w:r>
        <w:separator/>
      </w:r>
    </w:p>
  </w:endnote>
  <w:endnote w:type="continuationSeparator" w:id="0">
    <w:p w:rsidR="00BD6B92" w:rsidRDefault="00BD6B92" w:rsidP="00D9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59" w:rsidRDefault="00582A59" w:rsidP="00582A59">
    <w:pPr>
      <w:pStyle w:val="Footer"/>
      <w:jc w:val="center"/>
    </w:pPr>
  </w:p>
  <w:p w:rsidR="00582A59" w:rsidRDefault="00582A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B92" w:rsidRDefault="00BD6B92" w:rsidP="00D9223E">
      <w:pPr>
        <w:spacing w:after="0" w:line="240" w:lineRule="auto"/>
      </w:pPr>
      <w:r>
        <w:separator/>
      </w:r>
    </w:p>
  </w:footnote>
  <w:footnote w:type="continuationSeparator" w:id="0">
    <w:p w:rsidR="00BD6B92" w:rsidRDefault="00BD6B92" w:rsidP="00D9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3E" w:rsidRDefault="00D9223E" w:rsidP="00D9223E">
    <w:pPr>
      <w:pStyle w:val="Header"/>
      <w:jc w:val="center"/>
      <w:rPr>
        <w:rFonts w:ascii="Arial Narrow" w:eastAsiaTheme="majorEastAsia" w:hAnsi="Arial Narrow" w:cstheme="majorBidi"/>
        <w:sz w:val="48"/>
        <w:szCs w:val="48"/>
      </w:rPr>
    </w:pPr>
    <w:r>
      <w:rPr>
        <w:rFonts w:ascii="Arial Narrow" w:eastAsiaTheme="majorEastAsia" w:hAnsi="Arial Narrow" w:cstheme="majorBidi"/>
        <w:sz w:val="48"/>
        <w:szCs w:val="48"/>
      </w:rPr>
      <w:t>MARK ANTHONY STEFANELLI, MD</w:t>
    </w:r>
  </w:p>
  <w:p w:rsidR="00D9223E" w:rsidRDefault="001D3881" w:rsidP="00D9223E">
    <w:pPr>
      <w:pStyle w:val="Header"/>
      <w:jc w:val="center"/>
      <w:rPr>
        <w:rFonts w:ascii="Arial Narrow" w:hAnsi="Arial Narrow"/>
      </w:rPr>
    </w:pPr>
    <w:r>
      <w:rPr>
        <w:rFonts w:ascii="Arial Narrow" w:hAnsi="Arial Narrow"/>
      </w:rPr>
      <w:t>#</w:t>
    </w:r>
    <w:proofErr w:type="gramStart"/>
    <w:r>
      <w:rPr>
        <w:rFonts w:ascii="Arial Narrow" w:hAnsi="Arial Narrow"/>
      </w:rPr>
      <w:t>12407  411</w:t>
    </w:r>
    <w:proofErr w:type="gramEnd"/>
    <w:r>
      <w:rPr>
        <w:rFonts w:ascii="Arial Narrow" w:hAnsi="Arial Narrow"/>
      </w:rPr>
      <w:t xml:space="preserve"> Walnut st, Green Cove Springs, FL 32043</w:t>
    </w:r>
    <w:r w:rsidR="00D9223E">
      <w:rPr>
        <w:rFonts w:ascii="Arial Narrow" w:hAnsi="Arial Narrow"/>
      </w:rPr>
      <w:t xml:space="preserve">   </w:t>
    </w:r>
    <w:r>
      <w:rPr>
        <w:rFonts w:ascii="Arial Narrow" w:hAnsi="Arial Narrow"/>
      </w:rPr>
      <w:t xml:space="preserve">  </w:t>
    </w:r>
    <w:r w:rsidR="00D9223E">
      <w:rPr>
        <w:rFonts w:ascii="Arial Narrow" w:hAnsi="Arial Narrow"/>
      </w:rPr>
      <w:tab/>
    </w:r>
    <w:r w:rsidR="00D9223E" w:rsidRPr="00D9223E">
      <w:rPr>
        <w:rFonts w:ascii="Arial Narrow" w:hAnsi="Arial Narrow"/>
      </w:rPr>
      <w:t>markstefanelli@yahoo.com</w:t>
    </w:r>
    <w:r w:rsidR="007C60E4">
      <w:rPr>
        <w:rFonts w:ascii="Arial Narrow" w:hAnsi="Arial Narrow"/>
      </w:rPr>
      <w:t xml:space="preserve">    </w:t>
    </w:r>
    <w:r>
      <w:rPr>
        <w:rFonts w:ascii="Arial Narrow" w:hAnsi="Arial Narrow"/>
      </w:rPr>
      <w:t>971.320.9505</w:t>
    </w:r>
    <w:r w:rsidR="007C60E4">
      <w:rPr>
        <w:rFonts w:ascii="Arial Narrow" w:hAnsi="Arial Narrow"/>
      </w:rPr>
      <w:t xml:space="preserve">    </w:t>
    </w:r>
    <w:r w:rsidR="00582A59">
      <w:rPr>
        <w:rFonts w:ascii="Arial Narrow" w:hAnsi="Arial Narrow"/>
      </w:rPr>
      <w:t>DOB: 2.9.57</w:t>
    </w:r>
  </w:p>
  <w:p w:rsidR="00D9223E" w:rsidRPr="00D9223E" w:rsidRDefault="00D9223E" w:rsidP="00D9223E">
    <w:pPr>
      <w:pStyle w:val="Header"/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inline distT="0" distB="0" distL="0" distR="0" wp14:anchorId="55197153" wp14:editId="4C1D5D96">
          <wp:extent cx="5486400" cy="180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77A3"/>
    <w:multiLevelType w:val="hybridMultilevel"/>
    <w:tmpl w:val="04A6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0075B"/>
    <w:multiLevelType w:val="hybridMultilevel"/>
    <w:tmpl w:val="C906732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1337ABE"/>
    <w:multiLevelType w:val="hybridMultilevel"/>
    <w:tmpl w:val="178C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D6254"/>
    <w:multiLevelType w:val="hybridMultilevel"/>
    <w:tmpl w:val="0608D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5C2102"/>
    <w:multiLevelType w:val="hybridMultilevel"/>
    <w:tmpl w:val="F188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24D06"/>
    <w:multiLevelType w:val="hybridMultilevel"/>
    <w:tmpl w:val="5714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33884"/>
    <w:multiLevelType w:val="hybridMultilevel"/>
    <w:tmpl w:val="9D78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20522"/>
    <w:multiLevelType w:val="hybridMultilevel"/>
    <w:tmpl w:val="2732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75D52"/>
    <w:multiLevelType w:val="hybridMultilevel"/>
    <w:tmpl w:val="AEFC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F445B"/>
    <w:multiLevelType w:val="hybridMultilevel"/>
    <w:tmpl w:val="3706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3693F"/>
    <w:multiLevelType w:val="hybridMultilevel"/>
    <w:tmpl w:val="D6F2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C69CF"/>
    <w:multiLevelType w:val="hybridMultilevel"/>
    <w:tmpl w:val="00B6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07DCB"/>
    <w:multiLevelType w:val="hybridMultilevel"/>
    <w:tmpl w:val="EE08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17393"/>
    <w:multiLevelType w:val="hybridMultilevel"/>
    <w:tmpl w:val="24CC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D01BE"/>
    <w:multiLevelType w:val="hybridMultilevel"/>
    <w:tmpl w:val="2B3CE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A388E"/>
    <w:multiLevelType w:val="hybridMultilevel"/>
    <w:tmpl w:val="B384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D6F36"/>
    <w:multiLevelType w:val="hybridMultilevel"/>
    <w:tmpl w:val="DD04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6319D"/>
    <w:multiLevelType w:val="hybridMultilevel"/>
    <w:tmpl w:val="7C2C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E5AA2"/>
    <w:multiLevelType w:val="hybridMultilevel"/>
    <w:tmpl w:val="8800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7426B"/>
    <w:multiLevelType w:val="hybridMultilevel"/>
    <w:tmpl w:val="3202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95A82"/>
    <w:multiLevelType w:val="hybridMultilevel"/>
    <w:tmpl w:val="F0AA516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7B66408D"/>
    <w:multiLevelType w:val="hybridMultilevel"/>
    <w:tmpl w:val="3C9C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15DD6"/>
    <w:multiLevelType w:val="hybridMultilevel"/>
    <w:tmpl w:val="5B72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7"/>
  </w:num>
  <w:num w:numId="4">
    <w:abstractNumId w:val="7"/>
  </w:num>
  <w:num w:numId="5">
    <w:abstractNumId w:val="18"/>
  </w:num>
  <w:num w:numId="6">
    <w:abstractNumId w:val="9"/>
  </w:num>
  <w:num w:numId="7">
    <w:abstractNumId w:val="11"/>
  </w:num>
  <w:num w:numId="8">
    <w:abstractNumId w:val="19"/>
  </w:num>
  <w:num w:numId="9">
    <w:abstractNumId w:val="16"/>
  </w:num>
  <w:num w:numId="10">
    <w:abstractNumId w:val="2"/>
  </w:num>
  <w:num w:numId="11">
    <w:abstractNumId w:val="4"/>
  </w:num>
  <w:num w:numId="12">
    <w:abstractNumId w:val="10"/>
  </w:num>
  <w:num w:numId="13">
    <w:abstractNumId w:val="13"/>
  </w:num>
  <w:num w:numId="14">
    <w:abstractNumId w:val="12"/>
  </w:num>
  <w:num w:numId="15">
    <w:abstractNumId w:val="5"/>
  </w:num>
  <w:num w:numId="16">
    <w:abstractNumId w:val="14"/>
  </w:num>
  <w:num w:numId="17">
    <w:abstractNumId w:val="21"/>
  </w:num>
  <w:num w:numId="18">
    <w:abstractNumId w:val="1"/>
  </w:num>
  <w:num w:numId="19">
    <w:abstractNumId w:val="0"/>
  </w:num>
  <w:num w:numId="20">
    <w:abstractNumId w:val="15"/>
  </w:num>
  <w:num w:numId="21">
    <w:abstractNumId w:val="8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3E"/>
    <w:rsid w:val="0007382B"/>
    <w:rsid w:val="001D3881"/>
    <w:rsid w:val="002E50C1"/>
    <w:rsid w:val="002F657D"/>
    <w:rsid w:val="003E225C"/>
    <w:rsid w:val="00427B02"/>
    <w:rsid w:val="00502551"/>
    <w:rsid w:val="00582A59"/>
    <w:rsid w:val="00606E38"/>
    <w:rsid w:val="00712887"/>
    <w:rsid w:val="007742EA"/>
    <w:rsid w:val="0079793D"/>
    <w:rsid w:val="007C60E4"/>
    <w:rsid w:val="00831EF9"/>
    <w:rsid w:val="00853A3B"/>
    <w:rsid w:val="00872A45"/>
    <w:rsid w:val="008E234E"/>
    <w:rsid w:val="00994A4A"/>
    <w:rsid w:val="00A174E6"/>
    <w:rsid w:val="00B55A7F"/>
    <w:rsid w:val="00BA669C"/>
    <w:rsid w:val="00BD6B92"/>
    <w:rsid w:val="00C30C40"/>
    <w:rsid w:val="00CA0F00"/>
    <w:rsid w:val="00D9223E"/>
    <w:rsid w:val="00DF3042"/>
    <w:rsid w:val="00F11FFB"/>
    <w:rsid w:val="00F5152C"/>
    <w:rsid w:val="00F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E860F1D-BE45-4D3E-9195-D6E7BD58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3E"/>
  </w:style>
  <w:style w:type="paragraph" w:styleId="Footer">
    <w:name w:val="footer"/>
    <w:basedOn w:val="Normal"/>
    <w:link w:val="FooterChar"/>
    <w:uiPriority w:val="99"/>
    <w:unhideWhenUsed/>
    <w:rsid w:val="00D92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3E"/>
  </w:style>
  <w:style w:type="paragraph" w:styleId="BalloonText">
    <w:name w:val="Balloon Text"/>
    <w:basedOn w:val="Normal"/>
    <w:link w:val="BalloonTextChar"/>
    <w:uiPriority w:val="99"/>
    <w:semiHidden/>
    <w:unhideWhenUsed/>
    <w:rsid w:val="00D9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22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ANTHONY STEFANELLI, MD</vt:lpstr>
    </vt:vector>
  </TitlesOfParts>
  <Company>NewYork-Presbyterian Hospital</Company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ANTHONY STEFANELLI, MD</dc:title>
  <dc:creator>Mark Stefanellil</dc:creator>
  <cp:lastModifiedBy>Public</cp:lastModifiedBy>
  <cp:revision>2</cp:revision>
  <cp:lastPrinted>2016-08-23T15:10:00Z</cp:lastPrinted>
  <dcterms:created xsi:type="dcterms:W3CDTF">2018-04-05T20:05:00Z</dcterms:created>
  <dcterms:modified xsi:type="dcterms:W3CDTF">2018-04-05T20:05:00Z</dcterms:modified>
</cp:coreProperties>
</file>